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Angsana New" w:cs="Angsana New" w:eastAsia="Angsana New" w:hAnsi="Angsana New"/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 รายงานการประชุมผู้ถือหุ้นวิสามัญครั้งที่ 1/2567</w:t>
        <w:br w:type="textWrapping"/>
        <w:t xml:space="preserve"> ของ</w:t>
        <w:br w:type="textWrapping"/>
        <w:t xml:space="preserve"> </w:t>
      </w: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  <w:rtl w:val="0"/>
        </w:rPr>
        <w:t xml:space="preserve">บริษัท ชื่อบริษัทของคุณ  จำกัด</w:t>
      </w:r>
    </w:p>
    <w:p w:rsidR="00000000" w:rsidDel="00000000" w:rsidP="00000000" w:rsidRDefault="00000000" w:rsidRPr="00000000" w14:paraId="00000002">
      <w:pPr>
        <w:spacing w:after="240" w:before="240" w:line="240" w:lineRule="auto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ประชุมเมื่อวันที่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27 พฤษภาคม 2568  เวลา 9.00 – 11.00 น. ณ  111 หมู่ที่ 1 ตำบลแห่งหนึ่ง อำเภอที่ไหนที่หนึ่ง จังหวัด 50130</w:t>
      </w:r>
    </w:p>
    <w:p w:rsidR="00000000" w:rsidDel="00000000" w:rsidP="00000000" w:rsidRDefault="00000000" w:rsidRPr="00000000" w14:paraId="00000003">
      <w:pPr>
        <w:spacing w:after="240" w:before="240" w:line="240" w:lineRule="auto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มีผู้ถือหุ้นเข้าร่วมการประชุมทุกคน ครบเป็นองค์ประชุม โดย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นางสาวทองธารา ยิ่งชินวุฒิ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เป็นประธานที่ประชุมและเริ่มการประชุมดังนี้</w:t>
      </w:r>
    </w:p>
    <w:p w:rsidR="00000000" w:rsidDel="00000000" w:rsidP="00000000" w:rsidRDefault="00000000" w:rsidRPr="00000000" w14:paraId="00000004">
      <w:pPr>
        <w:spacing w:after="240" w:before="240" w:line="240" w:lineRule="auto"/>
        <w:ind w:left="1120" w:hanging="560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u w:val="single"/>
          <w:rtl w:val="0"/>
        </w:rPr>
        <w:t xml:space="preserve">วาระที่ 1 พิจารณาเรื่องเปิดบัญชีธนาคาร ประเภท </w:t>
      </w: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  <w:u w:val="single"/>
          <w:rtl w:val="0"/>
        </w:rPr>
        <w:t xml:space="preserve">บัญชีสะสมทรัพย์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240" w:before="240" w:line="240" w:lineRule="auto"/>
        <w:ind w:left="560" w:firstLine="0"/>
        <w:jc w:val="both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ประธานได้กล่าวแถลงต่อที่ประชุมว่า การที่เชิญประชุมครั้งนี้ก็เพื่อให้ที่ประชุมพิจารณาเรื่องเปิดบัญชีเงินฝาก                    บัญชี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ธนาคารกสิกรไทย บัญชีสะสมทรัพย์ ธนาคารกสิกรไทย สาขาแม่ริมพลาซ่า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เพื่อความสะดวก คล่องตัวในการดำเนินกิจการของบริษัทฯ</w:t>
      </w:r>
    </w:p>
    <w:p w:rsidR="00000000" w:rsidDel="00000000" w:rsidP="00000000" w:rsidRDefault="00000000" w:rsidRPr="00000000" w14:paraId="00000006">
      <w:pPr>
        <w:spacing w:after="240" w:before="240" w:line="240" w:lineRule="auto"/>
        <w:ind w:left="940" w:firstLine="0"/>
        <w:jc w:val="both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1.1   ประธาน ได้กล่าวต่อที่ประชุมพิจารณาเรื่องให้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นางสาวทองธารา ยิ่งชินวุฒิ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ลงลายมือชื่อของบริษัทฯ เป็นผู้ทำการแทนบริษัทฯ ในการลงนามในเอกสารต่าง ๆ และการเบิกจ่ายแทนบริษัทฯ ทั้งบัญชี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ธนาคารกสิกรไทย บัญชีสะสมทรัพย์ 1 บัญชี ธนาคารกสิกรไทย  สาขาแม่ริมพลาซ่า</w:t>
      </w:r>
    </w:p>
    <w:p w:rsidR="00000000" w:rsidDel="00000000" w:rsidP="00000000" w:rsidRDefault="00000000" w:rsidRPr="00000000" w14:paraId="00000007">
      <w:pPr>
        <w:spacing w:after="240" w:before="240" w:line="240" w:lineRule="auto"/>
        <w:ind w:left="940" w:firstLine="0"/>
        <w:jc w:val="both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1.2   ประธานได้กล่าวต่อที่ประชุมพิจารณาขอเปิดทำแอปพลิเคชั่น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K-BizNet  ของธนาคารกสิกรไทย สาขาแม่ริมพลาซ่า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เพื่อความสะดวกในการดำเนินกิจการของบริษัทฯ ต่อไป </w:t>
      </w:r>
    </w:p>
    <w:p w:rsidR="00000000" w:rsidDel="00000000" w:rsidP="00000000" w:rsidRDefault="00000000" w:rsidRPr="00000000" w14:paraId="00000008">
      <w:pPr>
        <w:spacing w:after="240" w:before="240" w:line="240" w:lineRule="auto"/>
        <w:jc w:val="both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ที่ประชุมได้พิจารณาแล้วลงมติเป็นเอกฉันท์ให้บริษัทฯ ทำการเปิดบัญชี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ธนาคารกสิกรไทย สาขาแม่ริมพลาซ่า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และให้ทำการขอเปิดทำแอปพลิเคชั่น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ของธนาคารกสิกรไทย สาขาแม่ริมพลาซ่า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และผู้มีอำนาจในการสั่งจ่ายกำหนดให้     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นางสาวทองธารา ยิ่งชินวุฒิ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เพียงผู้เดียว ลงลายมือชื่อและประทับตราสำคัญของบริษัทฯ ได้ตามที่ประธานเสนอ</w:t>
      </w:r>
    </w:p>
    <w:p w:rsidR="00000000" w:rsidDel="00000000" w:rsidP="00000000" w:rsidRDefault="00000000" w:rsidRPr="00000000" w14:paraId="00000009">
      <w:pPr>
        <w:spacing w:after="240" w:before="240" w:line="240" w:lineRule="auto"/>
        <w:ind w:left="1120" w:hanging="56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u w:val="single"/>
          <w:rtl w:val="0"/>
        </w:rPr>
        <w:t xml:space="preserve">วาระที่  2  พิจารณาเรื่องอื่น ๆ (ถ้ามี)</w:t>
        <w:br w:type="textWrapping"/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เรื่องอื่น ๆ ไม่มีการพิจารณา ประธานกล่าวปิดการประชุม</w:t>
      </w:r>
    </w:p>
    <w:p w:rsidR="00000000" w:rsidDel="00000000" w:rsidP="00000000" w:rsidRDefault="00000000" w:rsidRPr="00000000" w14:paraId="0000000A">
      <w:pPr>
        <w:spacing w:after="240" w:before="240" w:line="240" w:lineRule="auto"/>
        <w:ind w:left="1120" w:hanging="56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br w:type="textWrapping"/>
        <w:t xml:space="preserve"> ปิดประชุมเวลา 11.00 น.</w:t>
      </w:r>
    </w:p>
    <w:p w:rsidR="00000000" w:rsidDel="00000000" w:rsidP="00000000" w:rsidRDefault="00000000" w:rsidRPr="00000000" w14:paraId="0000000B">
      <w:pPr>
        <w:spacing w:after="240" w:before="240" w:line="240" w:lineRule="auto"/>
        <w:ind w:left="1120" w:hanging="56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240" w:lineRule="auto"/>
        <w:ind w:left="0" w:firstLine="0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(ลงชื่อ)..............................ประธานที่ประชุม                  </w:t>
        <w:tab/>
        <w:t xml:space="preserve">(ลงชื่อ).......................................ผู้เข้าร่วม </w:t>
        <w:tab/>
        <w:t xml:space="preserve">                                                           </w:t>
      </w:r>
    </w:p>
    <w:p w:rsidR="00000000" w:rsidDel="00000000" w:rsidP="00000000" w:rsidRDefault="00000000" w:rsidRPr="00000000" w14:paraId="0000000D">
      <w:pPr>
        <w:spacing w:after="240" w:before="240" w:line="240" w:lineRule="auto"/>
        <w:rPr>
          <w:rFonts w:ascii="Angsana New" w:cs="Angsana New" w:eastAsia="Angsana New" w:hAnsi="Angsana New"/>
          <w:sz w:val="28"/>
          <w:szCs w:val="28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             (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นางสาวทองธารา ยิ่งชินวุฒิ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)                                                               (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นายสุดเทพ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)</w:t>
        <w:br w:type="textWrapping"/>
        <w:t xml:space="preserve">   </w:t>
        <w:tab/>
        <w:t xml:space="preserve">          รับรองถูกต้อง                                                                                    รับรองถูกต้อง</w:t>
        <w:br w:type="textWrapping"/>
      </w:r>
      <w:r w:rsidDel="00000000" w:rsidR="00000000" w:rsidRPr="00000000">
        <w:rPr>
          <w:rFonts w:ascii="Angsana New" w:cs="Angsana New" w:eastAsia="Angsana New" w:hAnsi="Angsana New"/>
          <w:sz w:val="28"/>
          <w:szCs w:val="28"/>
          <w:rtl w:val="0"/>
        </w:rPr>
        <w:t xml:space="preserve">         </w:t>
        <w:tab/>
        <w:t xml:space="preserve">  </w:t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32"/>
          <w:szCs w:val="32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32"/>
          <w:szCs w:val="32"/>
          <w:rtl w:val="0"/>
        </w:rPr>
        <w:t xml:space="preserve">แก้ตัวหนังสือสีแดงตามข้อมูลของท่าน (ลบข้อความนี้ออกเมื่อเสร็จแล้ว)</w:t>
      </w:r>
    </w:p>
    <w:p w:rsidR="00000000" w:rsidDel="00000000" w:rsidP="00000000" w:rsidRDefault="00000000" w:rsidRPr="00000000" w14:paraId="0000000F">
      <w:pPr>
        <w:spacing w:after="240" w:before="240" w:line="240" w:lineRule="auto"/>
        <w:rPr>
          <w:rFonts w:ascii="Angsana New" w:cs="Angsana New" w:eastAsia="Angsana New" w:hAnsi="Angsana New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1134" w:left="1418" w:right="99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ngsana New"/>
  <w:font w:name="IBM Plex Sans Thai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Thai-regular.ttf"/><Relationship Id="rId2" Type="http://schemas.openxmlformats.org/officeDocument/2006/relationships/font" Target="fonts/IBMPlexSansThai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